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76F" w:rsidRDefault="006E26E4" w:rsidP="004D176F">
      <w:pPr>
        <w:pStyle w:val="NoSpacing"/>
        <w:rPr>
          <w:b/>
        </w:rPr>
      </w:pPr>
      <w:r>
        <w:rPr>
          <w:b/>
        </w:rPr>
        <w:t>Anunț</w:t>
      </w:r>
      <w:r w:rsidR="004D176F">
        <w:rPr>
          <w:b/>
        </w:rPr>
        <w:t xml:space="preserve"> public </w:t>
      </w:r>
    </w:p>
    <w:p w:rsidR="004D176F" w:rsidRDefault="004D176F" w:rsidP="004D176F">
      <w:pPr>
        <w:pStyle w:val="NoSpacing"/>
      </w:pPr>
      <w:bookmarkStart w:id="0" w:name="_GoBack"/>
      <w:bookmarkEnd w:id="0"/>
    </w:p>
    <w:p w:rsidR="00433FF7" w:rsidRDefault="004D176F" w:rsidP="004D176F">
      <w:pPr>
        <w:pStyle w:val="NoSpacing"/>
        <w:spacing w:line="276" w:lineRule="auto"/>
      </w:pPr>
      <w:r>
        <w:t xml:space="preserve">"DJM Brasov anunță publicul interesat asupra deciziei de emitere a avizului de mediu pentru planul </w:t>
      </w:r>
      <w:r w:rsidRPr="004D176F">
        <w:rPr>
          <w:b/>
        </w:rPr>
        <w:t>„AMENAJAMENTULUI FONDULUI FORESTIER PROPRIETATE PUBLICA SI PRIVATA APARTINAND COMUNEI MOIECIU SI PROPRIETATE PRIVATA APARTINAND COMPOSESORATULUI DE PADURE MAGURA - UP I MOIECIU"</w:t>
      </w:r>
      <w:r>
        <w:t xml:space="preserve">, propus a fi realizat în jud. Brașov, com. Moieciu, administrat de Regia Publica Locala Ocolul Silvic Bucegi Piatra Craiului-Ciucas RA. Decizia de emitere a avizului de mediu, a fost definitivată în cadrul ședinței Comitetului Special Constituit, din data de 16.07.2026, ca urmare a analizării documentației și a desfășurării consultărilor publice, potrivit reglementărilor în vigoare. Decizia de emitere a avizului de mediu este afișată la sediul și site-ul DJM Brasov </w:t>
      </w:r>
      <w:hyperlink r:id="rId4" w:history="1">
        <w:r w:rsidRPr="004D176F">
          <w:rPr>
            <w:rStyle w:val="Hyperlink"/>
          </w:rPr>
          <w:t>www.dimbv.anmap.gov.ro</w:t>
        </w:r>
      </w:hyperlink>
      <w:r>
        <w:t>, la sediul și pe site-ul titularului de plan".</w:t>
      </w:r>
    </w:p>
    <w:sectPr w:rsidR="00433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01"/>
    <w:rsid w:val="00263EF4"/>
    <w:rsid w:val="0033129F"/>
    <w:rsid w:val="00433FF7"/>
    <w:rsid w:val="004D176F"/>
    <w:rsid w:val="006E26E4"/>
    <w:rsid w:val="00751B01"/>
    <w:rsid w:val="00CC7933"/>
    <w:rsid w:val="00EA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7D69"/>
  <w15:chartTrackingRefBased/>
  <w15:docId w15:val="{A342D64D-045A-4A60-AB92-8C0612C2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76F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4D17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dimbv.anmap.g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743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2026-07-17T08:41:00Z</dcterms:created>
  <dcterms:modified xsi:type="dcterms:W3CDTF">2026-07-17T08:56:00Z</dcterms:modified>
</cp:coreProperties>
</file>