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53" w:rsidRPr="00060529" w:rsidRDefault="00E46053" w:rsidP="00E46053">
      <w:pPr>
        <w:pStyle w:val="GSPHeading1"/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SERVICIUL LOCAL DE SALUBRIZARE MOIECIU</w:t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ab/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ab/>
        <w:t xml:space="preserve">Nr. </w:t>
      </w:r>
      <w:r w:rsidR="000A5CC1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60/ 09.12</w:t>
      </w:r>
      <w:r w:rsidR="00084AD0"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.2022</w:t>
      </w:r>
    </w:p>
    <w:p w:rsidR="00E46053" w:rsidRPr="00060529" w:rsidRDefault="00E46053" w:rsidP="00E46053">
      <w:pPr>
        <w:pStyle w:val="GSPHeading1"/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4"/>
          <w:szCs w:val="24"/>
          <w:lang w:val="fr-FR" w:eastAsia="ro-RO"/>
        </w:rPr>
        <w:t>JUDEȚUL BRAȘOV</w:t>
      </w: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A5CC1" w:rsidRDefault="000A5CC1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Pr="00060529" w:rsidRDefault="00E46053" w:rsidP="00E46053">
      <w:pPr>
        <w:pStyle w:val="GSPHeading1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fr-FR" w:eastAsia="ro-RO"/>
        </w:rPr>
      </w:pPr>
      <w:r w:rsidRPr="00060529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fr-FR" w:eastAsia="ro-RO"/>
        </w:rPr>
        <w:t>ANUNȚ</w:t>
      </w: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Default="00E46053" w:rsidP="00E46053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E46053" w:rsidRPr="00060529" w:rsidRDefault="00E46053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Rezultatul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selecției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dosarelor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înscriere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recru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tate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ocuparea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funcției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ct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</w:t>
      </w:r>
      <w:r w:rsidR="006673E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le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execuție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vacante de </w:t>
      </w:r>
      <w:proofErr w:type="spellStart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Referent</w:t>
      </w:r>
      <w:proofErr w:type="spellEnd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treaptă</w:t>
      </w:r>
      <w:proofErr w:type="spellEnd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profesională</w:t>
      </w:r>
      <w:proofErr w:type="spellEnd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grad</w:t>
      </w:r>
      <w:proofErr w:type="spellEnd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 xml:space="preserve"> </w:t>
      </w:r>
      <w:proofErr w:type="gramStart"/>
      <w:r w:rsidRPr="00060529">
        <w:rPr>
          <w:rFonts w:ascii="Times New Roman" w:hAnsi="Times New Roman" w:cs="Times New Roman"/>
          <w:bCs/>
          <w:i/>
          <w:color w:val="auto"/>
          <w:sz w:val="26"/>
          <w:szCs w:val="26"/>
          <w:lang w:val="fr-FR" w:eastAsia="ro-RO"/>
        </w:rPr>
        <w:t>I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,</w:t>
      </w:r>
      <w:proofErr w:type="gram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compartimentul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Salubritate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cadrul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SLS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organizat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15.12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.2022 –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proba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</w:p>
    <w:p w:rsidR="00084AD0" w:rsidRPr="00060529" w:rsidRDefault="00084AD0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Pr="00060529" w:rsidRDefault="006673E9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</w:t>
      </w:r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</w:t>
      </w:r>
      <w:proofErr w:type="spellEnd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84AD0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conformit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ate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prevederile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OUG nr. 57/2019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privind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Codul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Administrativ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modificările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completările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ulterioare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HG nr. 286/2011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apro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barea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regulamentului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rivind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stabilirea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principiilor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generale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unui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post vacant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temporar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corespunzător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criteriilor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promovare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grade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trepte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profesionale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imediat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superioare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personalului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sectorul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bugetar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plătit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fonduri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publice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modificările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completările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ulterioare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urma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selectării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dosarelor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depuse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la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recrutare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ce se va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organiza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15.12</w:t>
      </w:r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.2022 –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ocuparea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funcției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contractuale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vacante de </w:t>
      </w:r>
      <w:r w:rsidR="006F31E9" w:rsidRPr="00060529">
        <w:rPr>
          <w:rFonts w:ascii="Times New Roman" w:hAnsi="Times New Roman" w:cs="Times New Roman"/>
          <w:bCs/>
          <w:color w:val="auto"/>
          <w:sz w:val="26"/>
          <w:szCs w:val="26"/>
          <w:lang w:val="fr-FR" w:eastAsia="ro-RO"/>
        </w:rPr>
        <w:t xml:space="preserve">REFERENT TREAPTA PROFESIONALA GRAD I,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nivel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studii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M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cadrul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Serviciului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Local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Salubrizare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comisia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declară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/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respinși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pentru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susți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nerea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probei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scrise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</w:t>
      </w:r>
      <w:proofErr w:type="spellEnd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următorii</w:t>
      </w:r>
      <w:proofErr w:type="spellEnd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6F31E9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candidat</w:t>
      </w:r>
      <w:r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i</w:t>
      </w:r>
      <w:proofErr w:type="spellEnd"/>
      <w:r w:rsidR="000B456D"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:</w:t>
      </w:r>
    </w:p>
    <w:p w:rsidR="00084AD0" w:rsidRPr="00060529" w:rsidRDefault="00084AD0" w:rsidP="00060529">
      <w:pPr>
        <w:pStyle w:val="GSPHeading1"/>
        <w:jc w:val="both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0B456D" w:rsidRPr="00060529" w:rsidTr="000B456D">
        <w:tc>
          <w:tcPr>
            <w:tcW w:w="1129" w:type="dxa"/>
          </w:tcPr>
          <w:p w:rsidR="000B456D" w:rsidRPr="00060529" w:rsidRDefault="0006052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  <w:t>.</w:t>
            </w:r>
          </w:p>
          <w:p w:rsidR="00060529" w:rsidRPr="00060529" w:rsidRDefault="00060529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fr-FR" w:eastAsia="ro-RO"/>
              </w:rPr>
            </w:pPr>
          </w:p>
        </w:tc>
        <w:tc>
          <w:tcPr>
            <w:tcW w:w="3401" w:type="dxa"/>
          </w:tcPr>
          <w:p w:rsidR="000B456D" w:rsidRPr="00060529" w:rsidRDefault="006673E9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Î</w:t>
            </w:r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nregistrare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înscriere</w:t>
            </w:r>
            <w:proofErr w:type="spellEnd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la </w:t>
            </w:r>
            <w:proofErr w:type="spellStart"/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concurs</w:t>
            </w:r>
            <w:proofErr w:type="spellEnd"/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Rezultatul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selecției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dosarelor</w:t>
            </w:r>
            <w:proofErr w:type="spellEnd"/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Motivul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respingerii</w:t>
            </w:r>
            <w:proofErr w:type="spellEnd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 xml:space="preserve"> </w:t>
            </w:r>
            <w:proofErr w:type="spellStart"/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dosarului</w:t>
            </w:r>
            <w:proofErr w:type="spellEnd"/>
          </w:p>
        </w:tc>
      </w:tr>
      <w:tr w:rsidR="000B456D" w:rsidRPr="00060529" w:rsidTr="000B456D">
        <w:tc>
          <w:tcPr>
            <w:tcW w:w="1129" w:type="dxa"/>
          </w:tcPr>
          <w:p w:rsidR="000B456D" w:rsidRPr="00060529" w:rsidRDefault="000B456D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1</w:t>
            </w:r>
          </w:p>
        </w:tc>
        <w:tc>
          <w:tcPr>
            <w:tcW w:w="3401" w:type="dxa"/>
          </w:tcPr>
          <w:p w:rsidR="000B456D" w:rsidRPr="00060529" w:rsidRDefault="000A5CC1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56/29</w:t>
            </w:r>
            <w:r w:rsidR="000B456D"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.11.2022</w:t>
            </w:r>
          </w:p>
        </w:tc>
        <w:tc>
          <w:tcPr>
            <w:tcW w:w="2266" w:type="dxa"/>
          </w:tcPr>
          <w:p w:rsidR="000B456D" w:rsidRPr="00060529" w:rsidRDefault="000B456D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Admis</w:t>
            </w:r>
          </w:p>
        </w:tc>
        <w:tc>
          <w:tcPr>
            <w:tcW w:w="2266" w:type="dxa"/>
          </w:tcPr>
          <w:p w:rsidR="000B456D" w:rsidRPr="00060529" w:rsidRDefault="000B456D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 w:rsidRPr="00060529"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-</w:t>
            </w:r>
          </w:p>
        </w:tc>
      </w:tr>
      <w:tr w:rsidR="000A5CC1" w:rsidRPr="00060529" w:rsidTr="000B456D">
        <w:tc>
          <w:tcPr>
            <w:tcW w:w="1129" w:type="dxa"/>
          </w:tcPr>
          <w:p w:rsidR="000A5CC1" w:rsidRPr="00060529" w:rsidRDefault="000A5CC1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2</w:t>
            </w:r>
          </w:p>
        </w:tc>
        <w:tc>
          <w:tcPr>
            <w:tcW w:w="3401" w:type="dxa"/>
          </w:tcPr>
          <w:p w:rsidR="000A5CC1" w:rsidRDefault="000A5CC1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58/05.12.2022</w:t>
            </w:r>
            <w:bookmarkStart w:id="0" w:name="_GoBack"/>
            <w:bookmarkEnd w:id="0"/>
          </w:p>
        </w:tc>
        <w:tc>
          <w:tcPr>
            <w:tcW w:w="2266" w:type="dxa"/>
          </w:tcPr>
          <w:p w:rsidR="000A5CC1" w:rsidRPr="00060529" w:rsidRDefault="000A5CC1" w:rsidP="000B456D">
            <w:pPr>
              <w:pStyle w:val="GSPHeading1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Admis</w:t>
            </w:r>
          </w:p>
        </w:tc>
        <w:tc>
          <w:tcPr>
            <w:tcW w:w="2266" w:type="dxa"/>
          </w:tcPr>
          <w:p w:rsidR="000A5CC1" w:rsidRPr="00060529" w:rsidRDefault="000A5CC1" w:rsidP="00084AD0">
            <w:pPr>
              <w:pStyle w:val="GSPHeading1"/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  <w:lang w:val="fr-FR" w:eastAsia="ro-RO"/>
              </w:rPr>
              <w:t>-</w:t>
            </w:r>
          </w:p>
        </w:tc>
      </w:tr>
    </w:tbl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84AD0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</w:pP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i/>
          <w:color w:val="auto"/>
          <w:sz w:val="26"/>
          <w:szCs w:val="26"/>
          <w:lang w:val="fr-FR" w:eastAsia="ro-RO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  <w:lang w:val="fr-FR" w:eastAsia="ro-RO"/>
        </w:rPr>
        <w:tab/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Afișat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astăzi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09.12.2022,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ora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16.0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0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sediul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primăriei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și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site-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   </w:t>
      </w:r>
      <w:hyperlink r:id="rId5" w:history="1">
        <w:r w:rsidRPr="00060529">
          <w:rPr>
            <w:rStyle w:val="Hyperlink"/>
            <w:rFonts w:ascii="Times New Roman" w:hAnsi="Times New Roman" w:cs="Times New Roman"/>
            <w:b w:val="0"/>
            <w:bCs/>
            <w:i/>
            <w:sz w:val="26"/>
            <w:szCs w:val="26"/>
            <w:lang w:val="fr-FR" w:eastAsia="ro-RO"/>
          </w:rPr>
          <w:t>http://primariamoieciu.ro</w:t>
        </w:r>
      </w:hyperlink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i/>
          <w:color w:val="auto"/>
          <w:sz w:val="26"/>
          <w:szCs w:val="26"/>
          <w:lang w:val="fr-FR" w:eastAsia="ro-RO"/>
        </w:rPr>
      </w:pP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Contestațiile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pot fi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depuse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termen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de 24 de ore de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afișare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.</w:t>
      </w:r>
    </w:p>
    <w:p w:rsidR="000B456D" w:rsidRPr="00060529" w:rsidRDefault="000B456D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Candidații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declarați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admiși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vor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su</w:t>
      </w:r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sține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proba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scrisă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în</w:t>
      </w:r>
      <w:proofErr w:type="spellEnd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data de 15 </w:t>
      </w:r>
      <w:proofErr w:type="spellStart"/>
      <w:r w:rsidR="000A5CC1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dec</w:t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embrie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2022,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ora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12.00 la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sediul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primăriei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din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comuna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Moieciu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,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str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.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Principală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, nr. 330A</w:t>
      </w:r>
    </w:p>
    <w:p w:rsidR="00084AD0" w:rsidRPr="00060529" w:rsidRDefault="00084AD0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</w:p>
    <w:p w:rsidR="00084AD0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Secretar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comisie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concurs</w:t>
      </w:r>
      <w:proofErr w:type="spellEnd"/>
    </w:p>
    <w:p w:rsidR="00060529" w:rsidRPr="00060529" w:rsidRDefault="00060529" w:rsidP="00084AD0">
      <w:pPr>
        <w:pStyle w:val="GSPHeading1"/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</w:pP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ab/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Funaru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</w:t>
      </w:r>
      <w:proofErr w:type="spellStart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>Oana</w:t>
      </w:r>
      <w:proofErr w:type="spellEnd"/>
      <w:r w:rsidRPr="00060529">
        <w:rPr>
          <w:rFonts w:ascii="Times New Roman" w:hAnsi="Times New Roman" w:cs="Times New Roman"/>
          <w:b w:val="0"/>
          <w:bCs/>
          <w:color w:val="auto"/>
          <w:sz w:val="26"/>
          <w:szCs w:val="26"/>
          <w:lang w:val="fr-FR" w:eastAsia="ro-RO"/>
        </w:rPr>
        <w:t xml:space="preserve"> Liana</w:t>
      </w:r>
    </w:p>
    <w:sectPr w:rsidR="00060529" w:rsidRPr="0006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745A7"/>
    <w:multiLevelType w:val="hybridMultilevel"/>
    <w:tmpl w:val="39BC580A"/>
    <w:lvl w:ilvl="0" w:tplc="354AC72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CF"/>
    <w:rsid w:val="00060529"/>
    <w:rsid w:val="00084AD0"/>
    <w:rsid w:val="000A5CC1"/>
    <w:rsid w:val="000B456D"/>
    <w:rsid w:val="00323190"/>
    <w:rsid w:val="005572CF"/>
    <w:rsid w:val="006673E9"/>
    <w:rsid w:val="006F31E9"/>
    <w:rsid w:val="00842528"/>
    <w:rsid w:val="00874E6F"/>
    <w:rsid w:val="00E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2BD054-4079-4C0C-B42A-ED3B7A5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GSPHeading1">
    <w:name w:val="GSP Heading 1"/>
    <w:rsid w:val="00E46053"/>
    <w:pPr>
      <w:suppressAutoHyphens/>
      <w:spacing w:after="0" w:line="240" w:lineRule="auto"/>
    </w:pPr>
    <w:rPr>
      <w:rFonts w:ascii="Segoe UI" w:eastAsia="Calibri" w:hAnsi="Segoe UI" w:cs="Calibri"/>
      <w:b/>
      <w:color w:val="696A6C"/>
      <w:sz w:val="40"/>
      <w:lang w:val="en-US" w:eastAsia="ar-SA"/>
    </w:rPr>
  </w:style>
  <w:style w:type="table" w:styleId="Tabelgril">
    <w:name w:val="Table Grid"/>
    <w:basedOn w:val="TabelNormal"/>
    <w:uiPriority w:val="39"/>
    <w:rsid w:val="000B4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0B456D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mariamoiec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cp:lastPrinted>2022-12-09T16:11:00Z</cp:lastPrinted>
  <dcterms:created xsi:type="dcterms:W3CDTF">2022-12-09T16:12:00Z</dcterms:created>
  <dcterms:modified xsi:type="dcterms:W3CDTF">2022-12-09T16:12:00Z</dcterms:modified>
</cp:coreProperties>
</file>